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0"/>
        <w:gridCol w:w="380"/>
        <w:gridCol w:w="313"/>
        <w:gridCol w:w="314"/>
        <w:gridCol w:w="314"/>
        <w:gridCol w:w="365"/>
        <w:gridCol w:w="314"/>
        <w:gridCol w:w="314"/>
        <w:gridCol w:w="314"/>
        <w:gridCol w:w="312"/>
        <w:gridCol w:w="314"/>
        <w:gridCol w:w="314"/>
        <w:gridCol w:w="3633"/>
      </w:tblGrid>
      <w:tr w:rsidR="00AC1FF4" w:rsidTr="00272B2E">
        <w:trPr>
          <w:trHeight w:val="340"/>
        </w:trPr>
        <w:tc>
          <w:tcPr>
            <w:tcW w:w="323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5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8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7" w:type="dxa"/>
            <w:tcBorders>
              <w:lef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40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70" w:type="dxa"/>
            <w:vAlign w:val="center"/>
          </w:tcPr>
          <w:p w:rsidR="00AC1FF4" w:rsidRDefault="00FE3F86" w:rsidP="00CB43C5">
            <w:r>
              <w:t>orgány pohybu</w:t>
            </w:r>
          </w:p>
        </w:tc>
      </w:tr>
      <w:tr w:rsidR="00AC1FF4" w:rsidTr="00272B2E">
        <w:trPr>
          <w:trHeight w:val="340"/>
        </w:trPr>
        <w:tc>
          <w:tcPr>
            <w:tcW w:w="323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5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8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7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40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70" w:type="dxa"/>
            <w:vAlign w:val="center"/>
          </w:tcPr>
          <w:p w:rsidR="00AC1FF4" w:rsidRDefault="00FE3F86" w:rsidP="00CB43C5">
            <w:r>
              <w:t>beznohý plaz</w:t>
            </w:r>
          </w:p>
        </w:tc>
      </w:tr>
      <w:tr w:rsidR="00AC1FF4" w:rsidTr="00272B2E">
        <w:trPr>
          <w:trHeight w:val="340"/>
        </w:trPr>
        <w:tc>
          <w:tcPr>
            <w:tcW w:w="323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7" w:type="dxa"/>
            <w:tcBorders>
              <w:lef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40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70" w:type="dxa"/>
            <w:vAlign w:val="center"/>
          </w:tcPr>
          <w:p w:rsidR="00AC1FF4" w:rsidRDefault="00FE3F86" w:rsidP="00CB43C5">
            <w:r>
              <w:t>část dýchací soustavy</w:t>
            </w:r>
          </w:p>
        </w:tc>
      </w:tr>
      <w:tr w:rsidR="00AC1FF4" w:rsidTr="00272B2E">
        <w:trPr>
          <w:trHeight w:val="340"/>
        </w:trPr>
        <w:tc>
          <w:tcPr>
            <w:tcW w:w="323" w:type="dxa"/>
            <w:tcBorders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7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40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70" w:type="dxa"/>
            <w:vAlign w:val="center"/>
          </w:tcPr>
          <w:p w:rsidR="00AC1FF4" w:rsidRDefault="006D3052" w:rsidP="00CB43C5">
            <w:r>
              <w:t>vajíčko ryb</w:t>
            </w:r>
          </w:p>
        </w:tc>
      </w:tr>
      <w:tr w:rsidR="00AC1FF4" w:rsidTr="00272B2E">
        <w:trPr>
          <w:trHeight w:val="340"/>
        </w:trPr>
        <w:tc>
          <w:tcPr>
            <w:tcW w:w="323" w:type="dxa"/>
            <w:tcBorders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7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40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70" w:type="dxa"/>
            <w:vAlign w:val="center"/>
          </w:tcPr>
          <w:p w:rsidR="00AC1FF4" w:rsidRDefault="00FE3F86" w:rsidP="00CB43C5">
            <w:r>
              <w:t>látka zpevňující kostru hmyzu</w:t>
            </w:r>
          </w:p>
        </w:tc>
      </w:tr>
      <w:tr w:rsidR="00AC1FF4" w:rsidTr="00272B2E">
        <w:trPr>
          <w:trHeight w:val="340"/>
        </w:trPr>
        <w:tc>
          <w:tcPr>
            <w:tcW w:w="323" w:type="dxa"/>
            <w:tcBorders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40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70" w:type="dxa"/>
            <w:vAlign w:val="center"/>
          </w:tcPr>
          <w:p w:rsidR="00AC1FF4" w:rsidRDefault="00FE3F86" w:rsidP="00272B2E">
            <w:r>
              <w:t>spol. vyústění tr</w:t>
            </w:r>
            <w:r w:rsidR="00272B2E">
              <w:t>á</w:t>
            </w:r>
            <w:r>
              <w:t>v</w:t>
            </w:r>
            <w:r w:rsidR="00272B2E">
              <w:t>i</w:t>
            </w:r>
            <w:r>
              <w:t>cí, vyluč. a pohl. soustavy</w:t>
            </w:r>
          </w:p>
        </w:tc>
      </w:tr>
      <w:tr w:rsidR="00AC1FF4" w:rsidTr="00272B2E">
        <w:trPr>
          <w:trHeight w:val="340"/>
        </w:trPr>
        <w:tc>
          <w:tcPr>
            <w:tcW w:w="323" w:type="dxa"/>
            <w:tcBorders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lef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40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70" w:type="dxa"/>
            <w:vAlign w:val="center"/>
          </w:tcPr>
          <w:p w:rsidR="00AC1FF4" w:rsidRDefault="00FE3F86" w:rsidP="00CB43C5">
            <w:r>
              <w:t>období největšího rozvoje plazů</w:t>
            </w:r>
          </w:p>
        </w:tc>
      </w:tr>
      <w:tr w:rsidR="00AC1FF4" w:rsidTr="00272B2E">
        <w:trPr>
          <w:trHeight w:val="340"/>
        </w:trPr>
        <w:tc>
          <w:tcPr>
            <w:tcW w:w="323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70" w:type="dxa"/>
            <w:vAlign w:val="center"/>
          </w:tcPr>
          <w:p w:rsidR="00AC1FF4" w:rsidRDefault="00FE3F86" w:rsidP="00CB43C5">
            <w:r>
              <w:t>žlutočerný ocasatý obojživelník</w:t>
            </w:r>
          </w:p>
        </w:tc>
      </w:tr>
      <w:tr w:rsidR="00AC1FF4" w:rsidTr="00272B2E">
        <w:trPr>
          <w:trHeight w:val="340"/>
        </w:trPr>
        <w:tc>
          <w:tcPr>
            <w:tcW w:w="323" w:type="dxa"/>
            <w:tcBorders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70" w:type="dxa"/>
            <w:tcBorders>
              <w:left w:val="single" w:sz="4" w:space="0" w:color="auto"/>
            </w:tcBorders>
            <w:vAlign w:val="center"/>
          </w:tcPr>
          <w:p w:rsidR="00AC1FF4" w:rsidRDefault="00FE3F86" w:rsidP="00CB43C5">
            <w:r>
              <w:t>vědec zkoumající zkameněliny</w:t>
            </w:r>
          </w:p>
        </w:tc>
      </w:tr>
      <w:tr w:rsidR="00AC1FF4" w:rsidTr="00272B2E">
        <w:trPr>
          <w:trHeight w:val="340"/>
        </w:trPr>
        <w:tc>
          <w:tcPr>
            <w:tcW w:w="323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8" w:type="dxa"/>
            <w:tcBorders>
              <w:top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70" w:type="dxa"/>
            <w:vAlign w:val="center"/>
          </w:tcPr>
          <w:p w:rsidR="00AC1FF4" w:rsidRDefault="00FE3F86" w:rsidP="00CB43C5">
            <w:r>
              <w:t>vylučovací orgány</w:t>
            </w:r>
          </w:p>
        </w:tc>
      </w:tr>
      <w:tr w:rsidR="00AC1FF4" w:rsidTr="00272B2E">
        <w:trPr>
          <w:trHeight w:val="340"/>
        </w:trPr>
        <w:tc>
          <w:tcPr>
            <w:tcW w:w="323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5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8" w:type="dxa"/>
            <w:tcBorders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7" w:type="dxa"/>
            <w:tcBorders>
              <w:top w:val="single" w:sz="4" w:space="0" w:color="auto"/>
              <w:bottom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40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70" w:type="dxa"/>
            <w:vAlign w:val="center"/>
          </w:tcPr>
          <w:p w:rsidR="00AC1FF4" w:rsidRDefault="00FE3F86" w:rsidP="00CB43C5">
            <w:r>
              <w:t>ryba, která se na tření vrací do řek</w:t>
            </w:r>
          </w:p>
        </w:tc>
      </w:tr>
      <w:tr w:rsidR="00AC1FF4" w:rsidTr="00272B2E">
        <w:trPr>
          <w:trHeight w:val="340"/>
        </w:trPr>
        <w:tc>
          <w:tcPr>
            <w:tcW w:w="323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70" w:type="dxa"/>
            <w:vAlign w:val="center"/>
          </w:tcPr>
          <w:p w:rsidR="00AC1FF4" w:rsidRDefault="00FE3F86" w:rsidP="00CB43C5">
            <w:r>
              <w:t xml:space="preserve">destruent </w:t>
            </w:r>
            <w:r w:rsidR="00272B2E">
              <w:t>(česky)</w:t>
            </w:r>
          </w:p>
        </w:tc>
      </w:tr>
      <w:tr w:rsidR="00AC1FF4" w:rsidTr="00272B2E">
        <w:trPr>
          <w:trHeight w:val="340"/>
        </w:trPr>
        <w:tc>
          <w:tcPr>
            <w:tcW w:w="323" w:type="dxa"/>
            <w:tcBorders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7" w:type="dxa"/>
            <w:tcBorders>
              <w:top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340" w:type="dxa"/>
          </w:tcPr>
          <w:p w:rsidR="00AC1FF4" w:rsidRPr="00272B2E" w:rsidRDefault="00AC1FF4">
            <w:pPr>
              <w:rPr>
                <w:smallCaps/>
              </w:rPr>
            </w:pPr>
          </w:p>
        </w:tc>
        <w:tc>
          <w:tcPr>
            <w:tcW w:w="4270" w:type="dxa"/>
            <w:vAlign w:val="center"/>
          </w:tcPr>
          <w:p w:rsidR="00AC1FF4" w:rsidRDefault="006D3052" w:rsidP="00CB43C5">
            <w:r>
              <w:t>beznohý ještěr</w:t>
            </w:r>
          </w:p>
        </w:tc>
      </w:tr>
    </w:tbl>
    <w:p w:rsidR="001A33F7" w:rsidRDefault="001A33F7"/>
    <w:p w:rsidR="005362E2" w:rsidRDefault="005362E2"/>
    <w:tbl>
      <w:tblPr>
        <w:tblStyle w:val="Mkatabulky"/>
        <w:tblW w:w="8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0"/>
        <w:gridCol w:w="23"/>
        <w:gridCol w:w="357"/>
        <w:gridCol w:w="68"/>
        <w:gridCol w:w="245"/>
        <w:gridCol w:w="93"/>
        <w:gridCol w:w="221"/>
        <w:gridCol w:w="118"/>
        <w:gridCol w:w="196"/>
        <w:gridCol w:w="143"/>
        <w:gridCol w:w="222"/>
        <w:gridCol w:w="183"/>
        <w:gridCol w:w="131"/>
        <w:gridCol w:w="208"/>
        <w:gridCol w:w="106"/>
        <w:gridCol w:w="233"/>
        <w:gridCol w:w="81"/>
        <w:gridCol w:w="258"/>
        <w:gridCol w:w="54"/>
        <w:gridCol w:w="283"/>
        <w:gridCol w:w="31"/>
        <w:gridCol w:w="308"/>
        <w:gridCol w:w="6"/>
        <w:gridCol w:w="334"/>
        <w:gridCol w:w="3299"/>
        <w:gridCol w:w="971"/>
      </w:tblGrid>
      <w:tr w:rsidR="005362E2" w:rsidTr="005362E2">
        <w:trPr>
          <w:gridAfter w:val="1"/>
          <w:wAfter w:w="971" w:type="dxa"/>
          <w:trHeight w:val="340"/>
        </w:trPr>
        <w:tc>
          <w:tcPr>
            <w:tcW w:w="300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80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3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33" w:type="dxa"/>
            <w:gridSpan w:val="2"/>
            <w:vAlign w:val="center"/>
          </w:tcPr>
          <w:p w:rsidR="005362E2" w:rsidRDefault="005362E2" w:rsidP="00B50463">
            <w:r>
              <w:t>orgány pohybu</w:t>
            </w:r>
          </w:p>
        </w:tc>
      </w:tr>
      <w:tr w:rsidR="005362E2" w:rsidTr="005362E2">
        <w:trPr>
          <w:gridAfter w:val="1"/>
          <w:wAfter w:w="971" w:type="dxa"/>
          <w:trHeight w:val="340"/>
        </w:trPr>
        <w:tc>
          <w:tcPr>
            <w:tcW w:w="300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80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3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2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33" w:type="dxa"/>
            <w:gridSpan w:val="2"/>
            <w:vAlign w:val="center"/>
          </w:tcPr>
          <w:p w:rsidR="005362E2" w:rsidRDefault="005362E2" w:rsidP="00B50463">
            <w:r>
              <w:t>beznohý plaz</w:t>
            </w:r>
          </w:p>
        </w:tc>
      </w:tr>
      <w:tr w:rsidR="005362E2" w:rsidTr="005362E2">
        <w:trPr>
          <w:gridAfter w:val="1"/>
          <w:wAfter w:w="971" w:type="dxa"/>
          <w:trHeight w:val="340"/>
        </w:trPr>
        <w:tc>
          <w:tcPr>
            <w:tcW w:w="300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80" w:type="dxa"/>
            <w:gridSpan w:val="2"/>
            <w:tcBorders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3" w:type="dxa"/>
            <w:gridSpan w:val="2"/>
            <w:tcBorders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33" w:type="dxa"/>
            <w:gridSpan w:val="2"/>
            <w:vAlign w:val="center"/>
          </w:tcPr>
          <w:p w:rsidR="005362E2" w:rsidRDefault="005362E2" w:rsidP="00B50463">
            <w:r>
              <w:t>část dýchací soustavy</w:t>
            </w:r>
          </w:p>
        </w:tc>
      </w:tr>
      <w:tr w:rsidR="005362E2" w:rsidTr="005362E2">
        <w:trPr>
          <w:gridAfter w:val="1"/>
          <w:wAfter w:w="971" w:type="dxa"/>
          <w:trHeight w:val="340"/>
        </w:trPr>
        <w:tc>
          <w:tcPr>
            <w:tcW w:w="300" w:type="dxa"/>
            <w:tcBorders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2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33" w:type="dxa"/>
            <w:gridSpan w:val="2"/>
            <w:vAlign w:val="center"/>
          </w:tcPr>
          <w:p w:rsidR="005362E2" w:rsidRDefault="005362E2" w:rsidP="00B50463">
            <w:r>
              <w:t>vajíčko ryb</w:t>
            </w:r>
          </w:p>
        </w:tc>
      </w:tr>
      <w:tr w:rsidR="005362E2" w:rsidTr="005362E2">
        <w:trPr>
          <w:gridAfter w:val="1"/>
          <w:wAfter w:w="971" w:type="dxa"/>
          <w:trHeight w:val="340"/>
        </w:trPr>
        <w:tc>
          <w:tcPr>
            <w:tcW w:w="300" w:type="dxa"/>
            <w:tcBorders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2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33" w:type="dxa"/>
            <w:gridSpan w:val="2"/>
            <w:vAlign w:val="center"/>
          </w:tcPr>
          <w:p w:rsidR="005362E2" w:rsidRDefault="005362E2" w:rsidP="00B50463">
            <w:r>
              <w:t>látka zpevňující kostru hmyzu</w:t>
            </w:r>
          </w:p>
        </w:tc>
      </w:tr>
      <w:tr w:rsidR="005362E2" w:rsidTr="005362E2">
        <w:trPr>
          <w:gridAfter w:val="1"/>
          <w:wAfter w:w="971" w:type="dxa"/>
          <w:trHeight w:val="340"/>
        </w:trPr>
        <w:tc>
          <w:tcPr>
            <w:tcW w:w="300" w:type="dxa"/>
            <w:tcBorders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33" w:type="dxa"/>
            <w:gridSpan w:val="2"/>
            <w:vAlign w:val="center"/>
          </w:tcPr>
          <w:p w:rsidR="005362E2" w:rsidRDefault="005362E2" w:rsidP="00B50463">
            <w:r>
              <w:t xml:space="preserve">spol. vyústění trávicí, </w:t>
            </w:r>
            <w:proofErr w:type="gramStart"/>
            <w:r>
              <w:t xml:space="preserve">vyluč. a </w:t>
            </w:r>
            <w:proofErr w:type="spellStart"/>
            <w:r>
              <w:t>pohl</w:t>
            </w:r>
            <w:proofErr w:type="spellEnd"/>
            <w:proofErr w:type="gramEnd"/>
            <w:r>
              <w:t>. soustavy</w:t>
            </w:r>
          </w:p>
        </w:tc>
      </w:tr>
      <w:tr w:rsidR="005362E2" w:rsidTr="005362E2">
        <w:trPr>
          <w:gridAfter w:val="1"/>
          <w:wAfter w:w="971" w:type="dxa"/>
          <w:trHeight w:val="340"/>
        </w:trPr>
        <w:tc>
          <w:tcPr>
            <w:tcW w:w="300" w:type="dxa"/>
            <w:tcBorders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lef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33" w:type="dxa"/>
            <w:gridSpan w:val="2"/>
            <w:vAlign w:val="center"/>
          </w:tcPr>
          <w:p w:rsidR="005362E2" w:rsidRDefault="005362E2" w:rsidP="00B50463">
            <w:r>
              <w:t>období největšího rozvoje plazů</w:t>
            </w:r>
          </w:p>
        </w:tc>
      </w:tr>
      <w:tr w:rsidR="005362E2" w:rsidTr="005362E2">
        <w:trPr>
          <w:gridAfter w:val="1"/>
          <w:wAfter w:w="971" w:type="dxa"/>
          <w:trHeight w:val="340"/>
        </w:trPr>
        <w:tc>
          <w:tcPr>
            <w:tcW w:w="300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33" w:type="dxa"/>
            <w:gridSpan w:val="2"/>
            <w:vAlign w:val="center"/>
          </w:tcPr>
          <w:p w:rsidR="005362E2" w:rsidRDefault="005362E2" w:rsidP="00B50463">
            <w:r>
              <w:t>žlutočerný ocasatý obojživelník</w:t>
            </w:r>
          </w:p>
        </w:tc>
      </w:tr>
      <w:tr w:rsidR="005362E2" w:rsidTr="005362E2">
        <w:trPr>
          <w:gridAfter w:val="1"/>
          <w:wAfter w:w="971" w:type="dxa"/>
          <w:trHeight w:val="340"/>
        </w:trPr>
        <w:tc>
          <w:tcPr>
            <w:tcW w:w="300" w:type="dxa"/>
            <w:tcBorders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33" w:type="dxa"/>
            <w:gridSpan w:val="2"/>
            <w:tcBorders>
              <w:left w:val="single" w:sz="4" w:space="0" w:color="auto"/>
            </w:tcBorders>
            <w:vAlign w:val="center"/>
          </w:tcPr>
          <w:p w:rsidR="005362E2" w:rsidRDefault="005362E2" w:rsidP="00B50463">
            <w:r>
              <w:t>vědec zkoumající zkameněliny</w:t>
            </w:r>
          </w:p>
        </w:tc>
      </w:tr>
      <w:tr w:rsidR="005362E2" w:rsidTr="005362E2">
        <w:trPr>
          <w:gridAfter w:val="1"/>
          <w:wAfter w:w="971" w:type="dxa"/>
          <w:trHeight w:val="340"/>
        </w:trPr>
        <w:tc>
          <w:tcPr>
            <w:tcW w:w="300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33" w:type="dxa"/>
            <w:gridSpan w:val="2"/>
            <w:vAlign w:val="center"/>
          </w:tcPr>
          <w:p w:rsidR="005362E2" w:rsidRDefault="005362E2" w:rsidP="00B50463">
            <w:r>
              <w:t>vylučovací orgány</w:t>
            </w:r>
          </w:p>
        </w:tc>
      </w:tr>
      <w:tr w:rsidR="005362E2" w:rsidTr="005362E2">
        <w:trPr>
          <w:gridAfter w:val="1"/>
          <w:wAfter w:w="971" w:type="dxa"/>
          <w:trHeight w:val="340"/>
        </w:trPr>
        <w:tc>
          <w:tcPr>
            <w:tcW w:w="300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80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33" w:type="dxa"/>
            <w:gridSpan w:val="2"/>
            <w:vAlign w:val="center"/>
          </w:tcPr>
          <w:p w:rsidR="005362E2" w:rsidRDefault="005362E2" w:rsidP="00B50463">
            <w:r>
              <w:t>ryba, která se na tření vrací do řek</w:t>
            </w:r>
          </w:p>
        </w:tc>
      </w:tr>
      <w:tr w:rsidR="005362E2" w:rsidTr="005362E2">
        <w:trPr>
          <w:gridAfter w:val="1"/>
          <w:wAfter w:w="971" w:type="dxa"/>
          <w:trHeight w:val="340"/>
        </w:trPr>
        <w:tc>
          <w:tcPr>
            <w:tcW w:w="300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8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lef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33" w:type="dxa"/>
            <w:gridSpan w:val="2"/>
            <w:vAlign w:val="center"/>
          </w:tcPr>
          <w:p w:rsidR="005362E2" w:rsidRDefault="005362E2" w:rsidP="00B50463">
            <w:proofErr w:type="spellStart"/>
            <w:r>
              <w:t>destruent</w:t>
            </w:r>
            <w:proofErr w:type="spellEnd"/>
            <w:r>
              <w:t xml:space="preserve"> (česky)</w:t>
            </w:r>
          </w:p>
        </w:tc>
      </w:tr>
      <w:tr w:rsidR="005362E2" w:rsidTr="005362E2">
        <w:trPr>
          <w:gridAfter w:val="1"/>
          <w:wAfter w:w="971" w:type="dxa"/>
          <w:trHeight w:val="340"/>
        </w:trPr>
        <w:tc>
          <w:tcPr>
            <w:tcW w:w="300" w:type="dxa"/>
            <w:tcBorders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14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633" w:type="dxa"/>
            <w:gridSpan w:val="2"/>
            <w:vAlign w:val="center"/>
          </w:tcPr>
          <w:p w:rsidR="005362E2" w:rsidRDefault="005362E2" w:rsidP="00B50463">
            <w:r>
              <w:t>beznohý ještěr</w:t>
            </w:r>
          </w:p>
        </w:tc>
      </w:tr>
      <w:tr w:rsidR="005362E2" w:rsidTr="005362E2">
        <w:trPr>
          <w:trHeight w:val="340"/>
        </w:trPr>
        <w:tc>
          <w:tcPr>
            <w:tcW w:w="323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  <w:gridSpan w:val="2"/>
            <w:tcBorders>
              <w:lef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gridSpan w:val="2"/>
            <w:vAlign w:val="center"/>
          </w:tcPr>
          <w:p w:rsidR="005362E2" w:rsidRDefault="005362E2" w:rsidP="00B50463">
            <w:r>
              <w:t>orgány pohybu</w:t>
            </w:r>
          </w:p>
        </w:tc>
      </w:tr>
      <w:tr w:rsidR="005362E2" w:rsidTr="005362E2">
        <w:trPr>
          <w:trHeight w:val="340"/>
        </w:trPr>
        <w:tc>
          <w:tcPr>
            <w:tcW w:w="323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gridSpan w:val="2"/>
            <w:vAlign w:val="center"/>
          </w:tcPr>
          <w:p w:rsidR="005362E2" w:rsidRDefault="005362E2" w:rsidP="00B50463">
            <w:r>
              <w:t>beznohý plaz</w:t>
            </w:r>
          </w:p>
        </w:tc>
      </w:tr>
      <w:tr w:rsidR="005362E2" w:rsidTr="005362E2">
        <w:trPr>
          <w:trHeight w:val="340"/>
        </w:trPr>
        <w:tc>
          <w:tcPr>
            <w:tcW w:w="323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  <w:gridSpan w:val="2"/>
            <w:tcBorders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  <w:gridSpan w:val="2"/>
            <w:tcBorders>
              <w:lef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gridSpan w:val="2"/>
            <w:vAlign w:val="center"/>
          </w:tcPr>
          <w:p w:rsidR="005362E2" w:rsidRDefault="005362E2" w:rsidP="00B50463">
            <w:r>
              <w:t>část dýchací soustavy</w:t>
            </w:r>
          </w:p>
        </w:tc>
      </w:tr>
      <w:tr w:rsidR="005362E2" w:rsidTr="005362E2">
        <w:trPr>
          <w:trHeight w:val="340"/>
        </w:trPr>
        <w:tc>
          <w:tcPr>
            <w:tcW w:w="323" w:type="dxa"/>
            <w:gridSpan w:val="2"/>
            <w:tcBorders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gridSpan w:val="2"/>
            <w:vAlign w:val="center"/>
          </w:tcPr>
          <w:p w:rsidR="005362E2" w:rsidRDefault="005362E2" w:rsidP="00B50463">
            <w:r>
              <w:t>vajíčko ryb</w:t>
            </w:r>
          </w:p>
        </w:tc>
      </w:tr>
      <w:tr w:rsidR="005362E2" w:rsidTr="005362E2">
        <w:trPr>
          <w:trHeight w:val="340"/>
        </w:trPr>
        <w:tc>
          <w:tcPr>
            <w:tcW w:w="323" w:type="dxa"/>
            <w:gridSpan w:val="2"/>
            <w:tcBorders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gridSpan w:val="2"/>
            <w:vAlign w:val="center"/>
          </w:tcPr>
          <w:p w:rsidR="005362E2" w:rsidRDefault="005362E2" w:rsidP="00B50463">
            <w:r>
              <w:t>látka zpevňující kostru hmyzu</w:t>
            </w:r>
          </w:p>
        </w:tc>
      </w:tr>
      <w:tr w:rsidR="005362E2" w:rsidTr="005362E2">
        <w:trPr>
          <w:trHeight w:val="340"/>
        </w:trPr>
        <w:tc>
          <w:tcPr>
            <w:tcW w:w="323" w:type="dxa"/>
            <w:gridSpan w:val="2"/>
            <w:tcBorders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  <w:gridSpan w:val="2"/>
            <w:tcBorders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gridSpan w:val="2"/>
            <w:vAlign w:val="center"/>
          </w:tcPr>
          <w:p w:rsidR="005362E2" w:rsidRDefault="005362E2" w:rsidP="00B50463">
            <w:r>
              <w:t xml:space="preserve">spol. vyústění trávicí, </w:t>
            </w:r>
            <w:proofErr w:type="gramStart"/>
            <w:r>
              <w:t xml:space="preserve">vyluč. a </w:t>
            </w:r>
            <w:proofErr w:type="spellStart"/>
            <w:r>
              <w:t>pohl</w:t>
            </w:r>
            <w:proofErr w:type="spellEnd"/>
            <w:proofErr w:type="gramEnd"/>
            <w:r>
              <w:t>. soustavy</w:t>
            </w:r>
          </w:p>
        </w:tc>
      </w:tr>
      <w:tr w:rsidR="005362E2" w:rsidTr="005362E2">
        <w:trPr>
          <w:trHeight w:val="340"/>
        </w:trPr>
        <w:tc>
          <w:tcPr>
            <w:tcW w:w="323" w:type="dxa"/>
            <w:gridSpan w:val="2"/>
            <w:tcBorders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lef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gridSpan w:val="2"/>
            <w:vAlign w:val="center"/>
          </w:tcPr>
          <w:p w:rsidR="005362E2" w:rsidRDefault="005362E2" w:rsidP="00B50463">
            <w:r>
              <w:t>období největšího rozvoje plazů</w:t>
            </w:r>
          </w:p>
        </w:tc>
      </w:tr>
      <w:tr w:rsidR="005362E2" w:rsidTr="005362E2">
        <w:trPr>
          <w:trHeight w:val="340"/>
        </w:trPr>
        <w:tc>
          <w:tcPr>
            <w:tcW w:w="323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  <w:gridSpan w:val="2"/>
            <w:tcBorders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gridSpan w:val="2"/>
            <w:vAlign w:val="center"/>
          </w:tcPr>
          <w:p w:rsidR="005362E2" w:rsidRDefault="005362E2" w:rsidP="00B50463">
            <w:r>
              <w:t>žlutočerný ocasatý obojživelník</w:t>
            </w:r>
          </w:p>
        </w:tc>
      </w:tr>
      <w:tr w:rsidR="005362E2" w:rsidTr="005362E2">
        <w:trPr>
          <w:trHeight w:val="340"/>
        </w:trPr>
        <w:tc>
          <w:tcPr>
            <w:tcW w:w="323" w:type="dxa"/>
            <w:gridSpan w:val="2"/>
            <w:tcBorders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gridSpan w:val="2"/>
            <w:tcBorders>
              <w:left w:val="single" w:sz="4" w:space="0" w:color="auto"/>
            </w:tcBorders>
            <w:vAlign w:val="center"/>
          </w:tcPr>
          <w:p w:rsidR="005362E2" w:rsidRDefault="005362E2" w:rsidP="00B50463">
            <w:r>
              <w:t>vědec zkoumající zkameněliny</w:t>
            </w:r>
          </w:p>
        </w:tc>
      </w:tr>
      <w:tr w:rsidR="005362E2" w:rsidTr="005362E2">
        <w:trPr>
          <w:trHeight w:val="340"/>
        </w:trPr>
        <w:tc>
          <w:tcPr>
            <w:tcW w:w="323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gridSpan w:val="2"/>
            <w:vAlign w:val="center"/>
          </w:tcPr>
          <w:p w:rsidR="005362E2" w:rsidRDefault="005362E2" w:rsidP="00B50463">
            <w:r>
              <w:t>vylučovací orgány</w:t>
            </w:r>
          </w:p>
        </w:tc>
      </w:tr>
      <w:tr w:rsidR="005362E2" w:rsidTr="005362E2">
        <w:trPr>
          <w:trHeight w:val="340"/>
        </w:trPr>
        <w:tc>
          <w:tcPr>
            <w:tcW w:w="323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gridSpan w:val="2"/>
            <w:vAlign w:val="center"/>
          </w:tcPr>
          <w:p w:rsidR="005362E2" w:rsidRDefault="005362E2" w:rsidP="00B50463">
            <w:r>
              <w:t>ryba, která se na tření vrací do řek</w:t>
            </w:r>
          </w:p>
        </w:tc>
      </w:tr>
      <w:tr w:rsidR="005362E2" w:rsidTr="005362E2">
        <w:trPr>
          <w:trHeight w:val="340"/>
        </w:trPr>
        <w:tc>
          <w:tcPr>
            <w:tcW w:w="323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  <w:gridSpan w:val="2"/>
            <w:tcBorders>
              <w:lef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gridSpan w:val="2"/>
            <w:vAlign w:val="center"/>
          </w:tcPr>
          <w:p w:rsidR="005362E2" w:rsidRDefault="005362E2" w:rsidP="00B50463">
            <w:proofErr w:type="spellStart"/>
            <w:r>
              <w:t>destruent</w:t>
            </w:r>
            <w:proofErr w:type="spellEnd"/>
            <w:r>
              <w:t xml:space="preserve"> (česky)</w:t>
            </w:r>
          </w:p>
        </w:tc>
      </w:tr>
      <w:tr w:rsidR="005362E2" w:rsidTr="005362E2">
        <w:trPr>
          <w:trHeight w:val="340"/>
        </w:trPr>
        <w:tc>
          <w:tcPr>
            <w:tcW w:w="323" w:type="dxa"/>
            <w:gridSpan w:val="2"/>
            <w:tcBorders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  <w:gridSpan w:val="2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gridSpan w:val="2"/>
            <w:vAlign w:val="center"/>
          </w:tcPr>
          <w:p w:rsidR="005362E2" w:rsidRDefault="005362E2" w:rsidP="00B50463">
            <w:r>
              <w:t>beznohý ještěr</w:t>
            </w:r>
          </w:p>
        </w:tc>
      </w:tr>
    </w:tbl>
    <w:p w:rsidR="005362E2" w:rsidRDefault="005362E2" w:rsidP="005362E2"/>
    <w:p w:rsidR="005362E2" w:rsidRDefault="005362E2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0"/>
        <w:gridCol w:w="380"/>
        <w:gridCol w:w="313"/>
        <w:gridCol w:w="314"/>
        <w:gridCol w:w="314"/>
        <w:gridCol w:w="365"/>
        <w:gridCol w:w="314"/>
        <w:gridCol w:w="314"/>
        <w:gridCol w:w="314"/>
        <w:gridCol w:w="312"/>
        <w:gridCol w:w="314"/>
        <w:gridCol w:w="314"/>
        <w:gridCol w:w="3633"/>
      </w:tblGrid>
      <w:tr w:rsidR="005362E2" w:rsidTr="00B50463">
        <w:trPr>
          <w:trHeight w:val="340"/>
        </w:trPr>
        <w:tc>
          <w:tcPr>
            <w:tcW w:w="323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  <w:tcBorders>
              <w:lef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vAlign w:val="center"/>
          </w:tcPr>
          <w:p w:rsidR="005362E2" w:rsidRDefault="005362E2" w:rsidP="00B50463">
            <w:r>
              <w:t>orgány pohybu</w:t>
            </w:r>
          </w:p>
        </w:tc>
      </w:tr>
      <w:tr w:rsidR="005362E2" w:rsidTr="00B50463">
        <w:trPr>
          <w:trHeight w:val="340"/>
        </w:trPr>
        <w:tc>
          <w:tcPr>
            <w:tcW w:w="323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vAlign w:val="center"/>
          </w:tcPr>
          <w:p w:rsidR="005362E2" w:rsidRDefault="005362E2" w:rsidP="00B50463">
            <w:r>
              <w:t>beznohý plaz</w:t>
            </w:r>
          </w:p>
        </w:tc>
      </w:tr>
      <w:tr w:rsidR="005362E2" w:rsidTr="00B50463">
        <w:trPr>
          <w:trHeight w:val="340"/>
        </w:trPr>
        <w:tc>
          <w:tcPr>
            <w:tcW w:w="323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  <w:tcBorders>
              <w:lef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vAlign w:val="center"/>
          </w:tcPr>
          <w:p w:rsidR="005362E2" w:rsidRDefault="005362E2" w:rsidP="00B50463">
            <w:r>
              <w:t>část dýchací soustavy</w:t>
            </w:r>
          </w:p>
        </w:tc>
      </w:tr>
      <w:tr w:rsidR="005362E2" w:rsidTr="00B50463">
        <w:trPr>
          <w:trHeight w:val="340"/>
        </w:trPr>
        <w:tc>
          <w:tcPr>
            <w:tcW w:w="323" w:type="dxa"/>
            <w:tcBorders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vAlign w:val="center"/>
          </w:tcPr>
          <w:p w:rsidR="005362E2" w:rsidRDefault="005362E2" w:rsidP="00B50463">
            <w:r>
              <w:t>vajíčko ryb</w:t>
            </w:r>
          </w:p>
        </w:tc>
      </w:tr>
      <w:tr w:rsidR="005362E2" w:rsidTr="00B50463">
        <w:trPr>
          <w:trHeight w:val="340"/>
        </w:trPr>
        <w:tc>
          <w:tcPr>
            <w:tcW w:w="323" w:type="dxa"/>
            <w:tcBorders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vAlign w:val="center"/>
          </w:tcPr>
          <w:p w:rsidR="005362E2" w:rsidRDefault="005362E2" w:rsidP="00B50463">
            <w:r>
              <w:t>látka zpevňující kostru hmyzu</w:t>
            </w:r>
          </w:p>
        </w:tc>
      </w:tr>
      <w:tr w:rsidR="005362E2" w:rsidTr="00B50463">
        <w:trPr>
          <w:trHeight w:val="340"/>
        </w:trPr>
        <w:tc>
          <w:tcPr>
            <w:tcW w:w="323" w:type="dxa"/>
            <w:tcBorders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vAlign w:val="center"/>
          </w:tcPr>
          <w:p w:rsidR="005362E2" w:rsidRDefault="005362E2" w:rsidP="00B50463">
            <w:r>
              <w:t xml:space="preserve">spol. vyústění trávicí, </w:t>
            </w:r>
            <w:proofErr w:type="gramStart"/>
            <w:r>
              <w:t xml:space="preserve">vyluč. a </w:t>
            </w:r>
            <w:proofErr w:type="spellStart"/>
            <w:r>
              <w:t>pohl</w:t>
            </w:r>
            <w:proofErr w:type="spellEnd"/>
            <w:proofErr w:type="gramEnd"/>
            <w:r>
              <w:t>. soustavy</w:t>
            </w:r>
          </w:p>
        </w:tc>
      </w:tr>
      <w:tr w:rsidR="005362E2" w:rsidTr="00B50463">
        <w:trPr>
          <w:trHeight w:val="340"/>
        </w:trPr>
        <w:tc>
          <w:tcPr>
            <w:tcW w:w="323" w:type="dxa"/>
            <w:tcBorders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lef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vAlign w:val="center"/>
          </w:tcPr>
          <w:p w:rsidR="005362E2" w:rsidRDefault="005362E2" w:rsidP="00B50463">
            <w:r>
              <w:t>období největšího rozvoje plazů</w:t>
            </w:r>
          </w:p>
        </w:tc>
      </w:tr>
      <w:tr w:rsidR="005362E2" w:rsidTr="00B50463">
        <w:trPr>
          <w:trHeight w:val="340"/>
        </w:trPr>
        <w:tc>
          <w:tcPr>
            <w:tcW w:w="323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vAlign w:val="center"/>
          </w:tcPr>
          <w:p w:rsidR="005362E2" w:rsidRDefault="005362E2" w:rsidP="00B50463">
            <w:r>
              <w:t>žlutočerný ocasatý obojživelník</w:t>
            </w:r>
          </w:p>
        </w:tc>
      </w:tr>
      <w:tr w:rsidR="005362E2" w:rsidTr="00B50463">
        <w:trPr>
          <w:trHeight w:val="340"/>
        </w:trPr>
        <w:tc>
          <w:tcPr>
            <w:tcW w:w="323" w:type="dxa"/>
            <w:tcBorders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tcBorders>
              <w:left w:val="single" w:sz="4" w:space="0" w:color="auto"/>
            </w:tcBorders>
            <w:vAlign w:val="center"/>
          </w:tcPr>
          <w:p w:rsidR="005362E2" w:rsidRDefault="005362E2" w:rsidP="00B50463">
            <w:r>
              <w:t>vědec zkoumající zkameněliny</w:t>
            </w:r>
          </w:p>
        </w:tc>
      </w:tr>
      <w:tr w:rsidR="005362E2" w:rsidTr="00B50463">
        <w:trPr>
          <w:trHeight w:val="340"/>
        </w:trPr>
        <w:tc>
          <w:tcPr>
            <w:tcW w:w="323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  <w:tcBorders>
              <w:top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vAlign w:val="center"/>
          </w:tcPr>
          <w:p w:rsidR="005362E2" w:rsidRDefault="005362E2" w:rsidP="00B50463">
            <w:r>
              <w:t>vylučovací orgány</w:t>
            </w:r>
          </w:p>
        </w:tc>
      </w:tr>
      <w:tr w:rsidR="005362E2" w:rsidTr="00B50463">
        <w:trPr>
          <w:trHeight w:val="340"/>
        </w:trPr>
        <w:tc>
          <w:tcPr>
            <w:tcW w:w="323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  <w:tcBorders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  <w:tcBorders>
              <w:top w:val="single" w:sz="4" w:space="0" w:color="auto"/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vAlign w:val="center"/>
          </w:tcPr>
          <w:p w:rsidR="005362E2" w:rsidRDefault="005362E2" w:rsidP="00B50463">
            <w:r>
              <w:t>ryba, která se na tření vrací do řek</w:t>
            </w:r>
          </w:p>
        </w:tc>
      </w:tr>
      <w:tr w:rsidR="005362E2" w:rsidTr="00B50463">
        <w:trPr>
          <w:trHeight w:val="340"/>
        </w:trPr>
        <w:tc>
          <w:tcPr>
            <w:tcW w:w="323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vAlign w:val="center"/>
          </w:tcPr>
          <w:p w:rsidR="005362E2" w:rsidRDefault="005362E2" w:rsidP="00B50463">
            <w:proofErr w:type="spellStart"/>
            <w:r>
              <w:t>destruent</w:t>
            </w:r>
            <w:proofErr w:type="spellEnd"/>
            <w:r>
              <w:t xml:space="preserve"> (česky)</w:t>
            </w:r>
          </w:p>
        </w:tc>
      </w:tr>
      <w:tr w:rsidR="005362E2" w:rsidTr="00B50463">
        <w:trPr>
          <w:trHeight w:val="340"/>
        </w:trPr>
        <w:tc>
          <w:tcPr>
            <w:tcW w:w="323" w:type="dxa"/>
            <w:tcBorders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7" w:type="dxa"/>
            <w:tcBorders>
              <w:top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340" w:type="dxa"/>
          </w:tcPr>
          <w:p w:rsidR="005362E2" w:rsidRPr="00272B2E" w:rsidRDefault="005362E2" w:rsidP="00B50463">
            <w:pPr>
              <w:rPr>
                <w:smallCaps/>
              </w:rPr>
            </w:pPr>
          </w:p>
        </w:tc>
        <w:tc>
          <w:tcPr>
            <w:tcW w:w="4270" w:type="dxa"/>
            <w:vAlign w:val="center"/>
          </w:tcPr>
          <w:p w:rsidR="005362E2" w:rsidRDefault="005362E2" w:rsidP="00B50463">
            <w:r>
              <w:t>beznohý ještěr</w:t>
            </w:r>
          </w:p>
        </w:tc>
      </w:tr>
    </w:tbl>
    <w:p w:rsidR="005362E2" w:rsidRDefault="005362E2"/>
    <w:sectPr w:rsidR="005362E2" w:rsidSect="005362E2">
      <w:pgSz w:w="16838" w:h="11906" w:orient="landscape"/>
      <w:pgMar w:top="567" w:right="567" w:bottom="567" w:left="567" w:header="708" w:footer="708" w:gutter="0"/>
      <w:cols w:num="2" w:space="113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C1FF4"/>
    <w:rsid w:val="001A3024"/>
    <w:rsid w:val="001A33F7"/>
    <w:rsid w:val="00272B2E"/>
    <w:rsid w:val="004D5B3B"/>
    <w:rsid w:val="005362E2"/>
    <w:rsid w:val="006D3052"/>
    <w:rsid w:val="00AC1FF4"/>
    <w:rsid w:val="00CB43C5"/>
    <w:rsid w:val="00FE3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AC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FD799-8079-47F3-A531-4B1452D8F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284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2</cp:revision>
  <dcterms:created xsi:type="dcterms:W3CDTF">2011-11-26T15:57:00Z</dcterms:created>
  <dcterms:modified xsi:type="dcterms:W3CDTF">2011-11-26T21:35:00Z</dcterms:modified>
</cp:coreProperties>
</file>